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392F" w14:textId="60CF0C61" w:rsidR="00ED3859" w:rsidRDefault="0039437E">
      <w:pPr>
        <w:pStyle w:val="Ttulo"/>
        <w:ind w:right="84"/>
      </w:pPr>
      <w:r>
        <w:rPr>
          <w:color w:val="4F81BB"/>
        </w:rPr>
        <w:t>XXVII</w:t>
      </w:r>
      <w:r w:rsidR="002C2EE9">
        <w:rPr>
          <w:color w:val="4F81BB"/>
        </w:rPr>
        <w:t>I</w:t>
      </w:r>
      <w:r>
        <w:rPr>
          <w:color w:val="4F81BB"/>
          <w:spacing w:val="-8"/>
        </w:rPr>
        <w:t xml:space="preserve"> </w:t>
      </w:r>
      <w:r>
        <w:rPr>
          <w:color w:val="4F81BB"/>
        </w:rPr>
        <w:t>PREMIO</w:t>
      </w:r>
      <w:r>
        <w:rPr>
          <w:color w:val="4F81BB"/>
          <w:spacing w:val="-6"/>
        </w:rPr>
        <w:t xml:space="preserve"> </w:t>
      </w:r>
      <w:r>
        <w:rPr>
          <w:color w:val="4F81BB"/>
        </w:rPr>
        <w:t>DE</w:t>
      </w:r>
      <w:r>
        <w:rPr>
          <w:color w:val="4F81BB"/>
          <w:spacing w:val="-5"/>
        </w:rPr>
        <w:t xml:space="preserve"> </w:t>
      </w:r>
      <w:r>
        <w:rPr>
          <w:color w:val="4F81BB"/>
          <w:spacing w:val="-2"/>
        </w:rPr>
        <w:t>POESIA</w:t>
      </w:r>
    </w:p>
    <w:p w14:paraId="0CEDB3FE" w14:textId="77777777" w:rsidR="00ED3859" w:rsidRDefault="0039437E">
      <w:pPr>
        <w:pStyle w:val="Ttulo"/>
        <w:spacing w:before="270"/>
        <w:ind w:left="84"/>
      </w:pPr>
      <w:r>
        <w:rPr>
          <w:color w:val="4F81BB"/>
        </w:rPr>
        <w:t>“VILLA</w:t>
      </w:r>
      <w:r>
        <w:rPr>
          <w:color w:val="4F81BB"/>
          <w:spacing w:val="-8"/>
        </w:rPr>
        <w:t xml:space="preserve"> </w:t>
      </w:r>
      <w:r>
        <w:rPr>
          <w:color w:val="4F81BB"/>
        </w:rPr>
        <w:t>DE</w:t>
      </w:r>
      <w:r>
        <w:rPr>
          <w:color w:val="4F81BB"/>
          <w:spacing w:val="-4"/>
        </w:rPr>
        <w:t xml:space="preserve"> </w:t>
      </w:r>
      <w:r>
        <w:rPr>
          <w:color w:val="4F81BB"/>
        </w:rPr>
        <w:t>EL</w:t>
      </w:r>
      <w:r>
        <w:rPr>
          <w:color w:val="4F81BB"/>
          <w:spacing w:val="-5"/>
        </w:rPr>
        <w:t xml:space="preserve"> </w:t>
      </w:r>
      <w:r>
        <w:rPr>
          <w:color w:val="4F81BB"/>
        </w:rPr>
        <w:t>BURGO</w:t>
      </w:r>
      <w:r>
        <w:rPr>
          <w:color w:val="4F81BB"/>
          <w:spacing w:val="-8"/>
        </w:rPr>
        <w:t xml:space="preserve"> </w:t>
      </w:r>
      <w:r>
        <w:rPr>
          <w:color w:val="4F81BB"/>
        </w:rPr>
        <w:t>DE</w:t>
      </w:r>
      <w:r>
        <w:rPr>
          <w:color w:val="4F81BB"/>
          <w:spacing w:val="-16"/>
        </w:rPr>
        <w:t xml:space="preserve"> </w:t>
      </w:r>
      <w:r>
        <w:rPr>
          <w:color w:val="4F81BB"/>
          <w:spacing w:val="-2"/>
        </w:rPr>
        <w:t>OSMA”</w:t>
      </w:r>
    </w:p>
    <w:p w14:paraId="161ECAC1" w14:textId="021AD602" w:rsidR="00ED3859" w:rsidRDefault="0039437E">
      <w:pPr>
        <w:pStyle w:val="Textoindependiente"/>
        <w:spacing w:before="201" w:line="360" w:lineRule="auto"/>
        <w:ind w:left="103" w:right="107" w:firstLine="0"/>
      </w:pPr>
      <w:r>
        <w:t>El Ayuntamiento de El Burgo de Osma - Ciudad de Osma, convoca el XXVII</w:t>
      </w:r>
      <w:r w:rsidR="002C2EE9">
        <w:t>I</w:t>
      </w:r>
      <w:r>
        <w:t xml:space="preserve"> premio de poesía </w:t>
      </w:r>
      <w:r>
        <w:rPr>
          <w:b/>
        </w:rPr>
        <w:t xml:space="preserve">“Villa de El Burgo de Osma”. </w:t>
      </w:r>
      <w:r>
        <w:t>En él podrán participar todas las personas que lo deseen ajustándose a las siguientes bases:</w:t>
      </w:r>
    </w:p>
    <w:p w14:paraId="3654F96C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42" w:line="350" w:lineRule="auto"/>
        <w:ind w:right="119"/>
        <w:rPr>
          <w:sz w:val="24"/>
        </w:rPr>
      </w:pPr>
      <w:r>
        <w:rPr>
          <w:sz w:val="24"/>
        </w:rPr>
        <w:t>Los poemas tendrán como tema El Burgo de Osma en cualquiera de sus facetas monumentales, artísticas, paisajísticas, festivas, religiosas, culturales, etnográficas, etc., relativas al ámbito del Municipio.</w:t>
      </w:r>
    </w:p>
    <w:p w14:paraId="74F17D9F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3"/>
        </w:tabs>
        <w:spacing w:before="150"/>
        <w:ind w:left="823" w:hanging="362"/>
        <w:rPr>
          <w:sz w:val="24"/>
        </w:rPr>
      </w:pP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poemas</w:t>
      </w:r>
      <w:r>
        <w:rPr>
          <w:spacing w:val="-4"/>
          <w:sz w:val="24"/>
        </w:rPr>
        <w:t xml:space="preserve"> </w:t>
      </w:r>
      <w:r>
        <w:rPr>
          <w:sz w:val="24"/>
        </w:rPr>
        <w:t>deberán</w:t>
      </w:r>
      <w:r>
        <w:rPr>
          <w:spacing w:val="-4"/>
          <w:sz w:val="24"/>
        </w:rPr>
        <w:t xml:space="preserve"> </w:t>
      </w:r>
      <w:r>
        <w:rPr>
          <w:sz w:val="24"/>
        </w:rPr>
        <w:t>ser</w:t>
      </w:r>
      <w:r>
        <w:rPr>
          <w:spacing w:val="-5"/>
          <w:sz w:val="24"/>
        </w:rPr>
        <w:t xml:space="preserve"> </w:t>
      </w:r>
      <w:r>
        <w:rPr>
          <w:sz w:val="24"/>
        </w:rPr>
        <w:t>inéditos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premiados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ningún</w:t>
      </w:r>
      <w:r>
        <w:rPr>
          <w:spacing w:val="-4"/>
          <w:sz w:val="24"/>
        </w:rPr>
        <w:t xml:space="preserve"> </w:t>
      </w:r>
      <w:r>
        <w:rPr>
          <w:sz w:val="24"/>
        </w:rPr>
        <w:t>otro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certamen.</w:t>
      </w:r>
    </w:p>
    <w:p w14:paraId="6F6D3159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275" w:line="340" w:lineRule="auto"/>
        <w:ind w:right="123"/>
        <w:rPr>
          <w:sz w:val="24"/>
        </w:rPr>
      </w:pPr>
      <w:r>
        <w:rPr>
          <w:sz w:val="24"/>
        </w:rPr>
        <w:t>Los poemas tendrán un mínimo de 14 versos y un máximo de 50. No se establecen condiciones de métrica y rima</w:t>
      </w:r>
    </w:p>
    <w:p w14:paraId="4B0B1573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65" w:line="355" w:lineRule="auto"/>
        <w:ind w:right="111"/>
        <w:rPr>
          <w:sz w:val="24"/>
        </w:rPr>
      </w:pPr>
      <w:r>
        <w:rPr>
          <w:sz w:val="24"/>
        </w:rPr>
        <w:t>Las poesías se presentarán en un sobre con un lema o seudónimo, indicando visiblemente: Para el premio de poesía “Villa de El Burgo de Osma”. Dentro del sobre irá otro cerrado en cuyo exterior, figurará el lema o seudónimo y en el</w:t>
      </w:r>
      <w:r>
        <w:rPr>
          <w:spacing w:val="80"/>
          <w:sz w:val="24"/>
        </w:rPr>
        <w:t xml:space="preserve"> </w:t>
      </w:r>
      <w:r>
        <w:rPr>
          <w:sz w:val="24"/>
        </w:rPr>
        <w:t>interior los datos personales del autor.</w:t>
      </w:r>
    </w:p>
    <w:p w14:paraId="0342A8D5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line="340" w:lineRule="auto"/>
        <w:ind w:right="115"/>
        <w:rPr>
          <w:sz w:val="24"/>
        </w:rPr>
      </w:pPr>
      <w:r>
        <w:rPr>
          <w:sz w:val="24"/>
        </w:rPr>
        <w:t xml:space="preserve">Cada participante </w:t>
      </w:r>
      <w:r>
        <w:rPr>
          <w:b/>
          <w:sz w:val="24"/>
        </w:rPr>
        <w:t xml:space="preserve">SOLO </w:t>
      </w:r>
      <w:r>
        <w:rPr>
          <w:sz w:val="24"/>
        </w:rPr>
        <w:t xml:space="preserve">podrá remitir </w:t>
      </w:r>
      <w:r>
        <w:rPr>
          <w:b/>
          <w:sz w:val="24"/>
        </w:rPr>
        <w:t>UN poema</w:t>
      </w:r>
      <w:r>
        <w:rPr>
          <w:sz w:val="24"/>
        </w:rPr>
        <w:t xml:space="preserve">. En caso contrario será </w:t>
      </w:r>
      <w:r>
        <w:rPr>
          <w:spacing w:val="-2"/>
          <w:sz w:val="24"/>
        </w:rPr>
        <w:t>descalificado.</w:t>
      </w:r>
    </w:p>
    <w:p w14:paraId="2F53B4DE" w14:textId="573F414F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63" w:line="352" w:lineRule="auto"/>
        <w:ind w:right="109"/>
        <w:rPr>
          <w:sz w:val="24"/>
        </w:rPr>
      </w:pPr>
      <w:r>
        <w:rPr>
          <w:sz w:val="24"/>
        </w:rPr>
        <w:t xml:space="preserve">El plazo para la presentación de los escritos será </w:t>
      </w:r>
      <w:r>
        <w:rPr>
          <w:b/>
          <w:sz w:val="24"/>
        </w:rPr>
        <w:t>del 18 de septiembre al 2</w:t>
      </w:r>
      <w:r w:rsidR="002C2EE9">
        <w:rPr>
          <w:b/>
          <w:sz w:val="24"/>
        </w:rPr>
        <w:t>7</w:t>
      </w:r>
      <w:r>
        <w:rPr>
          <w:b/>
          <w:sz w:val="24"/>
        </w:rPr>
        <w:t xml:space="preserve"> de noviembre del año 202</w:t>
      </w:r>
      <w:r w:rsidR="002C2EE9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sz w:val="24"/>
        </w:rPr>
        <w:t>y podrán presentarse tanto personalmente en las oficinas del Ayuntamiento o por correo en la siguiente dirección: Ayuntamiento de El</w:t>
      </w:r>
      <w:r>
        <w:rPr>
          <w:spacing w:val="80"/>
          <w:sz w:val="24"/>
        </w:rPr>
        <w:t xml:space="preserve"> </w:t>
      </w:r>
      <w:r>
        <w:rPr>
          <w:sz w:val="24"/>
        </w:rPr>
        <w:t>Burgo de Osma, Plaza Mayor, 9, 42300</w:t>
      </w:r>
      <w:r>
        <w:rPr>
          <w:spacing w:val="40"/>
          <w:sz w:val="24"/>
        </w:rPr>
        <w:t xml:space="preserve"> </w:t>
      </w:r>
      <w:r>
        <w:rPr>
          <w:sz w:val="24"/>
        </w:rPr>
        <w:t>El Burgo de Osma.</w:t>
      </w:r>
    </w:p>
    <w:p w14:paraId="394E790D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48" w:line="350" w:lineRule="auto"/>
        <w:ind w:right="117"/>
        <w:rPr>
          <w:sz w:val="24"/>
        </w:rPr>
      </w:pPr>
      <w:r>
        <w:rPr>
          <w:sz w:val="24"/>
        </w:rPr>
        <w:t>Se otorgarán tres premios, dotados con 400,00 €, 200,00 € y 100,00 €, pudiendo el jurado dejar desiertos todos o algunos de los premios si considerara que ninguna de las obras presentadas tuviera la calidad suficiente.</w:t>
      </w:r>
    </w:p>
    <w:p w14:paraId="1286AE62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52" w:line="350" w:lineRule="auto"/>
        <w:ind w:right="110"/>
        <w:rPr>
          <w:sz w:val="24"/>
        </w:rPr>
      </w:pPr>
      <w:r>
        <w:rPr>
          <w:sz w:val="24"/>
        </w:rPr>
        <w:t>Una vez decididos los premios por el jurado se procederá a la apertura del sobre</w:t>
      </w:r>
      <w:r>
        <w:rPr>
          <w:spacing w:val="80"/>
          <w:sz w:val="24"/>
        </w:rPr>
        <w:t xml:space="preserve"> </w:t>
      </w:r>
      <w:r>
        <w:rPr>
          <w:sz w:val="24"/>
        </w:rPr>
        <w:t>que contenga los datos personales de los premiados. En ningún caso se abrirán los sobres de identificación personal de los trabajos no premiados.</w:t>
      </w:r>
    </w:p>
    <w:p w14:paraId="53DCA417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3"/>
        </w:tabs>
        <w:spacing w:before="150"/>
        <w:ind w:left="823" w:hanging="362"/>
        <w:rPr>
          <w:sz w:val="24"/>
        </w:rPr>
      </w:pPr>
      <w:r>
        <w:rPr>
          <w:b/>
          <w:sz w:val="24"/>
        </w:rPr>
        <w:t>Los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poemas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premiados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quedarán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11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Ayuntamiento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El</w:t>
      </w:r>
      <w:r>
        <w:rPr>
          <w:spacing w:val="10"/>
          <w:sz w:val="24"/>
        </w:rPr>
        <w:t xml:space="preserve"> </w:t>
      </w:r>
      <w:r>
        <w:rPr>
          <w:sz w:val="24"/>
        </w:rPr>
        <w:t>Burgo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de</w:t>
      </w:r>
    </w:p>
    <w:p w14:paraId="528FF2ED" w14:textId="77777777" w:rsidR="00ED3859" w:rsidRDefault="00ED3859">
      <w:pPr>
        <w:jc w:val="both"/>
        <w:rPr>
          <w:sz w:val="24"/>
        </w:rPr>
        <w:sectPr w:rsidR="00ED3859">
          <w:type w:val="continuous"/>
          <w:pgSz w:w="11920" w:h="16850"/>
          <w:pgMar w:top="1520" w:right="1300" w:bottom="280" w:left="1600" w:header="720" w:footer="720" w:gutter="0"/>
          <w:cols w:space="720"/>
        </w:sectPr>
      </w:pPr>
    </w:p>
    <w:p w14:paraId="77674F80" w14:textId="77777777" w:rsidR="00ED3859" w:rsidRDefault="0039437E">
      <w:pPr>
        <w:pStyle w:val="Textoindependiente"/>
        <w:spacing w:before="72"/>
        <w:ind w:firstLine="0"/>
        <w:jc w:val="left"/>
      </w:pPr>
      <w:r>
        <w:lastRenderedPageBreak/>
        <w:t>Osma,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podrá</w:t>
      </w:r>
      <w:r>
        <w:rPr>
          <w:spacing w:val="-5"/>
        </w:rPr>
        <w:t xml:space="preserve"> </w:t>
      </w:r>
      <w:r>
        <w:t>hacer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ellas</w:t>
      </w:r>
      <w:r>
        <w:rPr>
          <w:spacing w:val="-1"/>
        </w:rPr>
        <w:t xml:space="preserve"> </w:t>
      </w:r>
      <w:r>
        <w:t>el uso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considere</w:t>
      </w:r>
      <w:r>
        <w:rPr>
          <w:spacing w:val="-4"/>
        </w:rPr>
        <w:t xml:space="preserve"> </w:t>
      </w:r>
      <w:r>
        <w:rPr>
          <w:spacing w:val="-2"/>
        </w:rPr>
        <w:t>conveniente.</w:t>
      </w:r>
    </w:p>
    <w:p w14:paraId="5161E6CC" w14:textId="77777777" w:rsidR="00ED3859" w:rsidRDefault="00ED3859">
      <w:pPr>
        <w:pStyle w:val="Textoindependiente"/>
        <w:ind w:left="0" w:firstLine="0"/>
        <w:jc w:val="left"/>
      </w:pPr>
    </w:p>
    <w:p w14:paraId="33DFFF58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0" w:line="340" w:lineRule="auto"/>
        <w:ind w:right="121"/>
        <w:rPr>
          <w:b/>
          <w:sz w:val="24"/>
        </w:rPr>
      </w:pPr>
      <w:r>
        <w:rPr>
          <w:b/>
          <w:sz w:val="24"/>
        </w:rPr>
        <w:t>Una vez comunicados los ganadores DEBERÁN FACILITAR SU TRABAJO EN FORMATO DIGITAL (CD, o mail)</w:t>
      </w:r>
    </w:p>
    <w:p w14:paraId="3353A7A4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58" w:line="355" w:lineRule="auto"/>
        <w:ind w:right="110"/>
        <w:rPr>
          <w:sz w:val="24"/>
        </w:rPr>
      </w:pPr>
      <w:r>
        <w:rPr>
          <w:b/>
          <w:sz w:val="24"/>
        </w:rPr>
        <w:t xml:space="preserve">Los poemas no premiados </w:t>
      </w:r>
      <w:r>
        <w:rPr>
          <w:sz w:val="24"/>
        </w:rPr>
        <w:t>podrán ser retirados personalmente por sus autores durante el mes siguiente a la emisión del fallo del jurado con la simple identificación del lema o seudónimo. Los poemas que en ese plazo no hayan sido retirados por sus autores quedarán a disposición del Ayuntamiento. No se devolverán trabajos por correo.</w:t>
      </w:r>
    </w:p>
    <w:p w14:paraId="2B52FBCC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1"/>
        </w:tabs>
        <w:spacing w:before="144" w:line="355" w:lineRule="auto"/>
        <w:ind w:right="111"/>
        <w:rPr>
          <w:sz w:val="24"/>
        </w:rPr>
      </w:pPr>
      <w:r>
        <w:rPr>
          <w:sz w:val="24"/>
        </w:rPr>
        <w:t>El jurado estará compuesto por profesionales expertos en la materia, designados previamente por la Comisión de Cultura y Turismo. (En caso de no encontrar</w:t>
      </w:r>
      <w:r>
        <w:rPr>
          <w:spacing w:val="40"/>
          <w:sz w:val="24"/>
        </w:rPr>
        <w:t xml:space="preserve"> </w:t>
      </w:r>
      <w:r>
        <w:rPr>
          <w:sz w:val="24"/>
        </w:rPr>
        <w:t>dichos profesionales, serán los miembros de la Comisión quienes compongan el citado jurado). Su fallo será inapelable.</w:t>
      </w:r>
    </w:p>
    <w:p w14:paraId="299283F2" w14:textId="52AC389A" w:rsidR="00ED3859" w:rsidRDefault="0039437E">
      <w:pPr>
        <w:pStyle w:val="Prrafodelista"/>
        <w:numPr>
          <w:ilvl w:val="0"/>
          <w:numId w:val="1"/>
        </w:numPr>
        <w:tabs>
          <w:tab w:val="left" w:pos="823"/>
        </w:tabs>
        <w:ind w:left="823" w:hanging="362"/>
        <w:rPr>
          <w:b/>
          <w:sz w:val="24"/>
        </w:rPr>
      </w:pP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fallo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jurado</w:t>
      </w:r>
      <w:r>
        <w:rPr>
          <w:spacing w:val="-4"/>
          <w:sz w:val="24"/>
        </w:rPr>
        <w:t xml:space="preserve"> </w:t>
      </w:r>
      <w:r>
        <w:rPr>
          <w:sz w:val="24"/>
        </w:rPr>
        <w:t>tendrá lugar</w:t>
      </w:r>
      <w:r>
        <w:rPr>
          <w:spacing w:val="-4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diciembre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2C2EE9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.</w:t>
      </w:r>
    </w:p>
    <w:p w14:paraId="74DCB5A6" w14:textId="77777777" w:rsidR="00ED3859" w:rsidRDefault="0039437E">
      <w:pPr>
        <w:pStyle w:val="Prrafodelista"/>
        <w:numPr>
          <w:ilvl w:val="0"/>
          <w:numId w:val="1"/>
        </w:numPr>
        <w:tabs>
          <w:tab w:val="left" w:pos="823"/>
        </w:tabs>
        <w:spacing w:before="273"/>
        <w:ind w:left="823" w:hanging="362"/>
        <w:rPr>
          <w:sz w:val="24"/>
        </w:rPr>
      </w:pP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concurso</w:t>
      </w:r>
      <w:r>
        <w:rPr>
          <w:spacing w:val="-2"/>
          <w:sz w:val="24"/>
        </w:rPr>
        <w:t xml:space="preserve"> </w:t>
      </w:r>
      <w:r>
        <w:rPr>
          <w:sz w:val="24"/>
        </w:rPr>
        <w:t>supone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aceptación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bases</w:t>
      </w:r>
    </w:p>
    <w:sectPr w:rsidR="00ED3859">
      <w:pgSz w:w="11920" w:h="16850"/>
      <w:pgMar w:top="132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622B9"/>
    <w:multiLevelType w:val="hybridMultilevel"/>
    <w:tmpl w:val="A510F3D2"/>
    <w:lvl w:ilvl="0" w:tplc="5B72BAE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D76B640">
      <w:numFmt w:val="bullet"/>
      <w:lvlText w:val="•"/>
      <w:lvlJc w:val="left"/>
      <w:pPr>
        <w:ind w:left="1639" w:hanging="360"/>
      </w:pPr>
      <w:rPr>
        <w:rFonts w:hint="default"/>
        <w:lang w:val="es-ES" w:eastAsia="en-US" w:bidi="ar-SA"/>
      </w:rPr>
    </w:lvl>
    <w:lvl w:ilvl="2" w:tplc="6848EC14">
      <w:numFmt w:val="bullet"/>
      <w:lvlText w:val="•"/>
      <w:lvlJc w:val="left"/>
      <w:pPr>
        <w:ind w:left="2458" w:hanging="360"/>
      </w:pPr>
      <w:rPr>
        <w:rFonts w:hint="default"/>
        <w:lang w:val="es-ES" w:eastAsia="en-US" w:bidi="ar-SA"/>
      </w:rPr>
    </w:lvl>
    <w:lvl w:ilvl="3" w:tplc="54663898">
      <w:numFmt w:val="bullet"/>
      <w:lvlText w:val="•"/>
      <w:lvlJc w:val="left"/>
      <w:pPr>
        <w:ind w:left="3277" w:hanging="360"/>
      </w:pPr>
      <w:rPr>
        <w:rFonts w:hint="default"/>
        <w:lang w:val="es-ES" w:eastAsia="en-US" w:bidi="ar-SA"/>
      </w:rPr>
    </w:lvl>
    <w:lvl w:ilvl="4" w:tplc="6DD8675A">
      <w:numFmt w:val="bullet"/>
      <w:lvlText w:val="•"/>
      <w:lvlJc w:val="left"/>
      <w:pPr>
        <w:ind w:left="4096" w:hanging="360"/>
      </w:pPr>
      <w:rPr>
        <w:rFonts w:hint="default"/>
        <w:lang w:val="es-ES" w:eastAsia="en-US" w:bidi="ar-SA"/>
      </w:rPr>
    </w:lvl>
    <w:lvl w:ilvl="5" w:tplc="4720F0EA">
      <w:numFmt w:val="bullet"/>
      <w:lvlText w:val="•"/>
      <w:lvlJc w:val="left"/>
      <w:pPr>
        <w:ind w:left="4915" w:hanging="360"/>
      </w:pPr>
      <w:rPr>
        <w:rFonts w:hint="default"/>
        <w:lang w:val="es-ES" w:eastAsia="en-US" w:bidi="ar-SA"/>
      </w:rPr>
    </w:lvl>
    <w:lvl w:ilvl="6" w:tplc="CFFA6A44">
      <w:numFmt w:val="bullet"/>
      <w:lvlText w:val="•"/>
      <w:lvlJc w:val="left"/>
      <w:pPr>
        <w:ind w:left="5734" w:hanging="360"/>
      </w:pPr>
      <w:rPr>
        <w:rFonts w:hint="default"/>
        <w:lang w:val="es-ES" w:eastAsia="en-US" w:bidi="ar-SA"/>
      </w:rPr>
    </w:lvl>
    <w:lvl w:ilvl="7" w:tplc="301E51C4">
      <w:numFmt w:val="bullet"/>
      <w:lvlText w:val="•"/>
      <w:lvlJc w:val="left"/>
      <w:pPr>
        <w:ind w:left="6553" w:hanging="360"/>
      </w:pPr>
      <w:rPr>
        <w:rFonts w:hint="default"/>
        <w:lang w:val="es-ES" w:eastAsia="en-US" w:bidi="ar-SA"/>
      </w:rPr>
    </w:lvl>
    <w:lvl w:ilvl="8" w:tplc="432C47A4">
      <w:numFmt w:val="bullet"/>
      <w:lvlText w:val="•"/>
      <w:lvlJc w:val="left"/>
      <w:pPr>
        <w:ind w:left="7372" w:hanging="360"/>
      </w:pPr>
      <w:rPr>
        <w:rFonts w:hint="default"/>
        <w:lang w:val="es-ES" w:eastAsia="en-US" w:bidi="ar-SA"/>
      </w:rPr>
    </w:lvl>
  </w:abstractNum>
  <w:num w:numId="1" w16cid:durableId="206952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859"/>
    <w:rsid w:val="002B01FB"/>
    <w:rsid w:val="002C2EE9"/>
    <w:rsid w:val="0039437E"/>
    <w:rsid w:val="00E00D5D"/>
    <w:rsid w:val="00E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EC3F"/>
  <w15:docId w15:val="{BA7DF98D-2067-4C59-9CC8-0740CD45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"/>
      <w:ind w:left="821" w:hanging="360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79"/>
      <w:ind w:left="79" w:right="5"/>
      <w:jc w:val="center"/>
    </w:pPr>
    <w:rPr>
      <w:rFonts w:ascii="Cambria" w:eastAsia="Cambria" w:hAnsi="Cambria" w:cs="Cambri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spacing w:before="139"/>
      <w:ind w:left="82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</dc:creator>
  <cp:lastModifiedBy>Miguel Angel Miguel Andrés</cp:lastModifiedBy>
  <cp:revision>2</cp:revision>
  <dcterms:created xsi:type="dcterms:W3CDTF">2026-09-03T09:23:00Z</dcterms:created>
  <dcterms:modified xsi:type="dcterms:W3CDTF">2026-09-03T09:23:00Z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2025-09-11T00:00:00Z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D:20240729084549</vt:lpwstr>
  </property>
</Properties>
</file>